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58C2F" w14:textId="77777777" w:rsidR="00707AEE" w:rsidRPr="00475B7D" w:rsidRDefault="00EC5F93">
      <w:r w:rsidRPr="00475B7D">
        <w:rPr>
          <w:noProof/>
        </w:rPr>
        <w:drawing>
          <wp:inline distT="0" distB="0" distL="0" distR="0" wp14:anchorId="4436F05C" wp14:editId="0AAFE552">
            <wp:extent cx="6663690" cy="11430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663690" cy="1143000"/>
                    </a:xfrm>
                    <a:prstGeom prst="rect">
                      <a:avLst/>
                    </a:prstGeom>
                    <a:noFill/>
                    <a:ln w="9525">
                      <a:noFill/>
                      <a:miter lim="800000"/>
                      <a:headEnd/>
                      <a:tailEnd/>
                    </a:ln>
                  </pic:spPr>
                </pic:pic>
              </a:graphicData>
            </a:graphic>
          </wp:inline>
        </w:drawing>
      </w:r>
    </w:p>
    <w:p w14:paraId="1E31CD8B" w14:textId="2FE0CFBF" w:rsidR="00B6332D" w:rsidRDefault="00B6332D" w:rsidP="00B6332D">
      <w:pPr>
        <w:widowControl w:val="0"/>
        <w:autoSpaceDE w:val="0"/>
        <w:autoSpaceDN w:val="0"/>
        <w:adjustRightInd w:val="0"/>
        <w:jc w:val="center"/>
        <w:rPr>
          <w:rFonts w:cs="Cambria"/>
          <w:b/>
          <w:bCs/>
          <w:sz w:val="22"/>
          <w:szCs w:val="22"/>
        </w:rPr>
      </w:pPr>
      <w:r>
        <w:rPr>
          <w:rFonts w:cs="Cambria"/>
          <w:b/>
          <w:bCs/>
          <w:i/>
          <w:iCs/>
          <w:sz w:val="22"/>
          <w:szCs w:val="22"/>
        </w:rPr>
        <w:t>Sponsored by the Poway Federation of Teachers, Poway Unified School District, and PUSD Foundation</w:t>
      </w:r>
    </w:p>
    <w:p w14:paraId="3CD7590E" w14:textId="7136A659" w:rsidR="00707AEE" w:rsidRDefault="000B74F2" w:rsidP="00B83DF2">
      <w:pPr>
        <w:jc w:val="center"/>
        <w:rPr>
          <w:sz w:val="32"/>
          <w:szCs w:val="32"/>
        </w:rPr>
      </w:pPr>
      <w:hyperlink r:id="rId6" w:history="1">
        <w:r w:rsidR="00B83DF2" w:rsidRPr="00B83DF2">
          <w:rPr>
            <w:rStyle w:val="Hyperlink"/>
            <w:sz w:val="32"/>
            <w:szCs w:val="32"/>
          </w:rPr>
          <w:t>www.pusddonate.org</w:t>
        </w:r>
      </w:hyperlink>
    </w:p>
    <w:p w14:paraId="58988BF5" w14:textId="77777777" w:rsidR="00B83DF2" w:rsidRPr="00716C37" w:rsidRDefault="00B83DF2" w:rsidP="00B83DF2">
      <w:pPr>
        <w:jc w:val="center"/>
      </w:pPr>
    </w:p>
    <w:p w14:paraId="7D460379" w14:textId="77777777" w:rsidR="00EA0304" w:rsidRDefault="00EA0304">
      <w:pPr>
        <w:rPr>
          <w:b/>
          <w:bCs/>
        </w:rPr>
      </w:pPr>
    </w:p>
    <w:p w14:paraId="0200453A" w14:textId="77777777" w:rsidR="00EA0304" w:rsidRDefault="00EA0304">
      <w:pPr>
        <w:rPr>
          <w:b/>
          <w:bCs/>
        </w:rPr>
      </w:pPr>
    </w:p>
    <w:p w14:paraId="2C803784" w14:textId="45932C91" w:rsidR="00707AEE" w:rsidRPr="00EA0304" w:rsidRDefault="00707AEE">
      <w:r w:rsidRPr="00EA0304">
        <w:rPr>
          <w:b/>
          <w:bCs/>
        </w:rPr>
        <w:t>PURPOSE:</w:t>
      </w:r>
      <w:r w:rsidRPr="00EA0304">
        <w:t xml:space="preserve"> </w:t>
      </w:r>
      <w:r w:rsidR="00716C37" w:rsidRPr="00EA0304">
        <w:rPr>
          <w:bCs/>
          <w:i/>
          <w:iCs/>
        </w:rPr>
        <w:t>The Classroom Supplies – Online Donation</w:t>
      </w:r>
      <w:r w:rsidR="00716C37" w:rsidRPr="00EA0304">
        <w:rPr>
          <w:i/>
          <w:iCs/>
        </w:rPr>
        <w:t xml:space="preserve"> </w:t>
      </w:r>
      <w:r w:rsidR="00716C37" w:rsidRPr="00EA0304">
        <w:rPr>
          <w:bCs/>
          <w:i/>
          <w:iCs/>
        </w:rPr>
        <w:t>website</w:t>
      </w:r>
      <w:r w:rsidR="00716C37" w:rsidRPr="00EA0304">
        <w:t xml:space="preserve"> provides </w:t>
      </w:r>
      <w:r w:rsidRPr="00EA0304">
        <w:t xml:space="preserve">an </w:t>
      </w:r>
      <w:r w:rsidRPr="00EA0304">
        <w:rPr>
          <w:b/>
        </w:rPr>
        <w:t>easy and convenient</w:t>
      </w:r>
      <w:r w:rsidRPr="00EA0304">
        <w:t xml:space="preserve"> way for parents to donate directly to the classroom</w:t>
      </w:r>
      <w:r w:rsidR="00EF0463" w:rsidRPr="00EA0304">
        <w:t xml:space="preserve"> for supply and copy needs</w:t>
      </w:r>
      <w:r w:rsidR="00716C37" w:rsidRPr="00EA0304">
        <w:t>. Allows</w:t>
      </w:r>
      <w:r w:rsidRPr="00EA0304">
        <w:t>:</w:t>
      </w:r>
    </w:p>
    <w:p w14:paraId="5D0422DE" w14:textId="77777777" w:rsidR="006D2E6F" w:rsidRPr="00EA0304" w:rsidRDefault="006D2E6F" w:rsidP="006D2E6F">
      <w:pPr>
        <w:pStyle w:val="ListParagraph"/>
        <w:numPr>
          <w:ilvl w:val="0"/>
          <w:numId w:val="1"/>
        </w:numPr>
      </w:pPr>
      <w:r w:rsidRPr="00EA0304">
        <w:t xml:space="preserve">Parents the option of </w:t>
      </w:r>
      <w:r w:rsidRPr="00EA0304">
        <w:rPr>
          <w:rFonts w:ascii="Cambria" w:hAnsi="Cambria"/>
          <w:bCs/>
        </w:rPr>
        <w:t>donating</w:t>
      </w:r>
      <w:r w:rsidRPr="00EA0304">
        <w:t xml:space="preserve"> directly to their child’s teacher(s), program, department, grade level, program, or the school site’s general fund using this online donation website. </w:t>
      </w:r>
    </w:p>
    <w:p w14:paraId="4BE7EA48" w14:textId="50729229" w:rsidR="006D2E6F" w:rsidRPr="00EA0304" w:rsidRDefault="000B74F2" w:rsidP="006D2E6F">
      <w:pPr>
        <w:numPr>
          <w:ilvl w:val="0"/>
          <w:numId w:val="1"/>
        </w:numPr>
      </w:pPr>
      <w:r>
        <w:t>Credit card</w:t>
      </w:r>
      <w:bookmarkStart w:id="0" w:name="_GoBack"/>
      <w:bookmarkEnd w:id="0"/>
      <w:r w:rsidR="00707AEE" w:rsidRPr="00EA0304">
        <w:t xml:space="preserve"> donations </w:t>
      </w:r>
      <w:r w:rsidR="00857D5A" w:rsidRPr="00EA0304">
        <w:t xml:space="preserve">are deposited directly to </w:t>
      </w:r>
      <w:r w:rsidR="00B6332D" w:rsidRPr="00EA0304">
        <w:t xml:space="preserve">the </w:t>
      </w:r>
      <w:r w:rsidR="00857D5A" w:rsidRPr="00EA0304">
        <w:t>site’s donation account. T</w:t>
      </w:r>
      <w:r w:rsidR="00707AEE" w:rsidRPr="00EA0304">
        <w:t xml:space="preserve">eachers </w:t>
      </w:r>
      <w:r w:rsidR="00B83DF2" w:rsidRPr="00EA0304">
        <w:t xml:space="preserve">access their donations the same way they access their site supply budget account. </w:t>
      </w:r>
    </w:p>
    <w:p w14:paraId="7FD2585B" w14:textId="7929F36B" w:rsidR="006D2E6F" w:rsidRPr="00EA0304" w:rsidRDefault="00EA0304" w:rsidP="006D2E6F">
      <w:pPr>
        <w:numPr>
          <w:ilvl w:val="0"/>
          <w:numId w:val="1"/>
        </w:numPr>
      </w:pPr>
      <w:r w:rsidRPr="00EA0304">
        <w:t xml:space="preserve">To date, </w:t>
      </w:r>
      <w:r w:rsidR="006D2E6F" w:rsidRPr="00EA0304">
        <w:t>teachers and schools have received more than $100,000.00 in donations using this website. It works</w:t>
      </w:r>
      <w:r w:rsidR="00716C37" w:rsidRPr="00EA0304">
        <w:t>!</w:t>
      </w:r>
      <w:r w:rsidR="006D2E6F" w:rsidRPr="00EA0304">
        <w:t xml:space="preserve"> </w:t>
      </w:r>
      <w:r w:rsidR="006D2E6F" w:rsidRPr="00EA0304">
        <w:sym w:font="Wingdings" w:char="F04A"/>
      </w:r>
    </w:p>
    <w:p w14:paraId="703D68E6" w14:textId="77777777" w:rsidR="00707AEE" w:rsidRPr="00EA0304" w:rsidRDefault="00707AEE"/>
    <w:p w14:paraId="7EEE2ED2" w14:textId="14E5F742" w:rsidR="00707AEE" w:rsidRPr="00EA0304" w:rsidRDefault="00707AEE">
      <w:r w:rsidRPr="00EA0304">
        <w:rPr>
          <w:b/>
          <w:bCs/>
        </w:rPr>
        <w:t>HOW TO USE THE SITE:</w:t>
      </w:r>
      <w:r w:rsidRPr="00EA0304">
        <w:t xml:space="preserve"> To provide </w:t>
      </w:r>
      <w:r w:rsidRPr="00EA0304">
        <w:rPr>
          <w:b/>
        </w:rPr>
        <w:t>greater equity</w:t>
      </w:r>
      <w:r w:rsidR="00E97445" w:rsidRPr="00EA0304">
        <w:rPr>
          <w:b/>
        </w:rPr>
        <w:t xml:space="preserve"> for all classrooms</w:t>
      </w:r>
      <w:r w:rsidRPr="00EA0304">
        <w:t xml:space="preserve">, </w:t>
      </w:r>
      <w:r w:rsidR="00E97445" w:rsidRPr="00EA0304">
        <w:t xml:space="preserve">individual teachers </w:t>
      </w:r>
      <w:r w:rsidR="00EA0304" w:rsidRPr="00EA0304">
        <w:t xml:space="preserve">may </w:t>
      </w:r>
      <w:r w:rsidR="00E97445" w:rsidRPr="00EA0304">
        <w:t xml:space="preserve">work with their grade-level, department and/or site to determine their collective supply/copy needs. For example, a science dept. </w:t>
      </w:r>
      <w:r w:rsidR="00B3463F" w:rsidRPr="00EA0304">
        <w:t xml:space="preserve">may </w:t>
      </w:r>
      <w:r w:rsidR="00E97445" w:rsidRPr="00EA0304">
        <w:t xml:space="preserve">request donations be made to their “science dept.” rather than individual teachers. </w:t>
      </w:r>
      <w:r w:rsidR="00EA0304" w:rsidRPr="00EA0304">
        <w:t xml:space="preserve">Donating to individual teachers is always an option. </w:t>
      </w:r>
    </w:p>
    <w:p w14:paraId="5943FE4E" w14:textId="63F796DA" w:rsidR="006D2E6F" w:rsidRPr="00EA0304" w:rsidRDefault="006D2E6F" w:rsidP="006D2E6F">
      <w:pPr>
        <w:numPr>
          <w:ilvl w:val="0"/>
          <w:numId w:val="2"/>
        </w:numPr>
      </w:pPr>
      <w:r w:rsidRPr="00EA0304">
        <w:t xml:space="preserve">Parents may access the donation website by going to </w:t>
      </w:r>
      <w:hyperlink r:id="rId7" w:history="1">
        <w:r w:rsidRPr="00EA0304">
          <w:rPr>
            <w:rStyle w:val="Hyperlink"/>
          </w:rPr>
          <w:t>www.pusddonate.org</w:t>
        </w:r>
      </w:hyperlink>
      <w:r w:rsidRPr="00EA0304">
        <w:t xml:space="preserve">. </w:t>
      </w:r>
    </w:p>
    <w:p w14:paraId="110C4ABB" w14:textId="1A0E8D89" w:rsidR="00136D90" w:rsidRPr="00EA0304" w:rsidRDefault="00136D90" w:rsidP="006D2E6F">
      <w:pPr>
        <w:pStyle w:val="ListParagraph"/>
        <w:widowControl w:val="0"/>
        <w:numPr>
          <w:ilvl w:val="0"/>
          <w:numId w:val="2"/>
        </w:numPr>
        <w:autoSpaceDE w:val="0"/>
        <w:autoSpaceDN w:val="0"/>
        <w:adjustRightInd w:val="0"/>
        <w:rPr>
          <w:rFonts w:cs="Cambria"/>
        </w:rPr>
      </w:pPr>
      <w:r w:rsidRPr="00EA0304">
        <w:rPr>
          <w:rFonts w:cs="Cambria"/>
        </w:rPr>
        <w:t xml:space="preserve">Teachers receive an email confirmation when the donation is made. The email includes the donor’s name and email address, the amount of the donation, and the student’s name (if provided by the parent). </w:t>
      </w:r>
    </w:p>
    <w:p w14:paraId="59977A40" w14:textId="77777777" w:rsidR="006D2E6F" w:rsidRPr="00EA0304" w:rsidRDefault="006D2E6F" w:rsidP="006D2E6F">
      <w:pPr>
        <w:rPr>
          <w:b/>
        </w:rPr>
      </w:pPr>
    </w:p>
    <w:p w14:paraId="03A42E98" w14:textId="2A7EF293" w:rsidR="00EE58B5" w:rsidRPr="00EA0304" w:rsidRDefault="006D2E6F" w:rsidP="00EE58B5">
      <w:pPr>
        <w:rPr>
          <w:b/>
        </w:rPr>
      </w:pPr>
      <w:r w:rsidRPr="00EA0304">
        <w:rPr>
          <w:b/>
        </w:rPr>
        <w:t xml:space="preserve">ACCOUNTABILITY: </w:t>
      </w:r>
      <w:r w:rsidR="00EE58B5" w:rsidRPr="00EA0304">
        <w:t xml:space="preserve">The </w:t>
      </w:r>
      <w:r w:rsidR="00EE58B5" w:rsidRPr="00EA0304">
        <w:rPr>
          <w:i/>
        </w:rPr>
        <w:t>Classroom Supply Donation</w:t>
      </w:r>
      <w:r w:rsidR="00EE58B5" w:rsidRPr="00EA0304">
        <w:t xml:space="preserve"> account has its own unique 0100-019 accounting code, separate from the site’s general donation account.</w:t>
      </w:r>
    </w:p>
    <w:p w14:paraId="625CC548" w14:textId="1C0943E9" w:rsidR="00EE58B5" w:rsidRPr="00EA0304" w:rsidRDefault="00EE58B5" w:rsidP="00EE58B5">
      <w:pPr>
        <w:pStyle w:val="ListParagraph"/>
        <w:numPr>
          <w:ilvl w:val="0"/>
          <w:numId w:val="4"/>
        </w:numPr>
      </w:pPr>
      <w:r w:rsidRPr="00EA0304">
        <w:t>Parents receive a tax deduction and email confirmation when donating</w:t>
      </w:r>
      <w:r w:rsidRPr="00EA0304">
        <w:rPr>
          <w:b/>
        </w:rPr>
        <w:t>.</w:t>
      </w:r>
    </w:p>
    <w:p w14:paraId="6418DBFC" w14:textId="2339DA9E" w:rsidR="006D2E6F" w:rsidRPr="00EA0304" w:rsidRDefault="006D2E6F" w:rsidP="006D2E6F">
      <w:pPr>
        <w:numPr>
          <w:ilvl w:val="0"/>
          <w:numId w:val="2"/>
        </w:numPr>
      </w:pPr>
      <w:r w:rsidRPr="00EA0304">
        <w:t>The donation site offers a Matching Gift Program (view the site for directions).</w:t>
      </w:r>
    </w:p>
    <w:p w14:paraId="0CE04CD9" w14:textId="77777777" w:rsidR="00716C37" w:rsidRPr="00EA0304" w:rsidRDefault="006D2E6F" w:rsidP="006D2E6F">
      <w:pPr>
        <w:numPr>
          <w:ilvl w:val="0"/>
          <w:numId w:val="2"/>
        </w:numPr>
      </w:pPr>
      <w:r w:rsidRPr="00EA0304">
        <w:rPr>
          <w:b/>
        </w:rPr>
        <w:t>The donation site is only to be used for those items students and teachers use for instruction</w:t>
      </w:r>
      <w:r w:rsidRPr="00EA0304">
        <w:t xml:space="preserve">.  For example, classroom workbooks, software, reading books, docucams, projector bulbs, subscriptions…are acceptable. </w:t>
      </w:r>
    </w:p>
    <w:p w14:paraId="195603ED" w14:textId="35626306" w:rsidR="00F237AC" w:rsidRPr="00EA0304" w:rsidRDefault="00EA0304" w:rsidP="00716C37">
      <w:pPr>
        <w:numPr>
          <w:ilvl w:val="1"/>
          <w:numId w:val="2"/>
        </w:numPr>
      </w:pPr>
      <w:r w:rsidRPr="00EA0304">
        <w:rPr>
          <w:rFonts w:cs="Cambria"/>
        </w:rPr>
        <w:t>Teachers may purchase technology</w:t>
      </w:r>
      <w:r w:rsidR="00716C37" w:rsidRPr="00EA0304">
        <w:rPr>
          <w:rFonts w:cs="Cambria"/>
        </w:rPr>
        <w:t>,</w:t>
      </w:r>
      <w:r w:rsidR="00F237AC" w:rsidRPr="00EA0304">
        <w:rPr>
          <w:rFonts w:cs="Cambria"/>
        </w:rPr>
        <w:t xml:space="preserve"> but we ask that the teacher </w:t>
      </w:r>
      <w:r w:rsidR="00716C37" w:rsidRPr="00EA0304">
        <w:rPr>
          <w:rFonts w:cs="Cambria"/>
        </w:rPr>
        <w:t xml:space="preserve">first </w:t>
      </w:r>
      <w:r w:rsidR="00F237AC" w:rsidRPr="00EA0304">
        <w:rPr>
          <w:rFonts w:cs="Cambria"/>
        </w:rPr>
        <w:t xml:space="preserve">check with their principal. The primary function of many site Foundations is to purchase software and technology and teachers should be coordinating their efforts. </w:t>
      </w:r>
    </w:p>
    <w:p w14:paraId="530A44A6" w14:textId="1A7DA4BD" w:rsidR="00EE58B5" w:rsidRPr="00EA0304" w:rsidRDefault="004C22D9" w:rsidP="00E97445">
      <w:pPr>
        <w:pStyle w:val="ListParagraph"/>
        <w:numPr>
          <w:ilvl w:val="0"/>
          <w:numId w:val="2"/>
        </w:numPr>
      </w:pPr>
      <w:r w:rsidRPr="00EA0304">
        <w:t xml:space="preserve">The PUSD Foundation provides monthly accounting reports to each school site. </w:t>
      </w:r>
      <w:r w:rsidR="00136D90" w:rsidRPr="00EA0304">
        <w:t>The report indicates</w:t>
      </w:r>
      <w:r w:rsidR="00EE58B5" w:rsidRPr="00EA0304">
        <w:t xml:space="preserve"> all donations </w:t>
      </w:r>
      <w:r w:rsidR="00CD6C3C" w:rsidRPr="00EA0304">
        <w:t xml:space="preserve">received, </w:t>
      </w:r>
      <w:r w:rsidR="00EF0463" w:rsidRPr="00EA0304">
        <w:t>to whom or where (teacher, dept., program, site...)</w:t>
      </w:r>
      <w:r w:rsidR="00136D90" w:rsidRPr="00EA0304">
        <w:t xml:space="preserve"> the donation was made</w:t>
      </w:r>
      <w:r w:rsidR="00EF0463" w:rsidRPr="00EA0304">
        <w:t>,</w:t>
      </w:r>
      <w:r w:rsidR="00136D90" w:rsidRPr="00EA0304">
        <w:t xml:space="preserve"> and the amount of the donation</w:t>
      </w:r>
      <w:r w:rsidR="00EF0463" w:rsidRPr="00EA0304">
        <w:t>.</w:t>
      </w:r>
      <w:r w:rsidR="00B83DF2" w:rsidRPr="00EA0304">
        <w:t xml:space="preserve"> </w:t>
      </w:r>
      <w:r w:rsidR="00EF0463" w:rsidRPr="00EA0304">
        <w:t>Donors</w:t>
      </w:r>
      <w:r w:rsidR="00EE58B5" w:rsidRPr="00EA0304">
        <w:t xml:space="preserve"> pay a convenience fee for each donation transaction. </w:t>
      </w:r>
    </w:p>
    <w:p w14:paraId="0E418A53" w14:textId="77777777" w:rsidR="00DF6505" w:rsidRPr="00EA0304" w:rsidRDefault="00DF6505">
      <w:pPr>
        <w:rPr>
          <w:b/>
          <w:bCs/>
        </w:rPr>
      </w:pPr>
    </w:p>
    <w:p w14:paraId="2C4812FB" w14:textId="77777777" w:rsidR="00716C37" w:rsidRPr="00EA0304" w:rsidRDefault="00716C37"/>
    <w:p w14:paraId="37F4C504" w14:textId="1FE55A08" w:rsidR="00707AEE" w:rsidRPr="003A200E" w:rsidRDefault="003A200E" w:rsidP="00EA0304">
      <w:r>
        <w:rPr>
          <w:b/>
        </w:rPr>
        <w:t xml:space="preserve">WEBSITE </w:t>
      </w:r>
      <w:r w:rsidRPr="003A200E">
        <w:rPr>
          <w:b/>
        </w:rPr>
        <w:t>QUESTIONS</w:t>
      </w:r>
      <w:r w:rsidRPr="003A200E">
        <w:t>:</w:t>
      </w:r>
      <w:r w:rsidR="00EA0304" w:rsidRPr="003A200E">
        <w:t xml:space="preserve"> Contact Kelly Hamm at our PUSD Foundation, </w:t>
      </w:r>
      <w:hyperlink r:id="rId8" w:history="1">
        <w:r w:rsidR="00EA0304" w:rsidRPr="003A200E">
          <w:rPr>
            <w:rStyle w:val="Hyperlink"/>
          </w:rPr>
          <w:t>kehamm@powayusd.com</w:t>
        </w:r>
      </w:hyperlink>
      <w:r w:rsidR="00EA0304" w:rsidRPr="003A200E">
        <w:t xml:space="preserve"> or Kris Hizal at the Poway Federation of Teachers, </w:t>
      </w:r>
      <w:hyperlink r:id="rId9" w:history="1">
        <w:r w:rsidR="00EA0304" w:rsidRPr="003A200E">
          <w:rPr>
            <w:rStyle w:val="Hyperlink"/>
          </w:rPr>
          <w:t>khizal@powayteachers.org</w:t>
        </w:r>
      </w:hyperlink>
      <w:r w:rsidR="00EA0304" w:rsidRPr="003A200E">
        <w:t xml:space="preserve"> </w:t>
      </w:r>
    </w:p>
    <w:sectPr w:rsidR="00707AEE" w:rsidRPr="003A200E" w:rsidSect="001C5D09">
      <w:pgSz w:w="12240" w:h="15840"/>
      <w:pgMar w:top="108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0327F5"/>
    <w:multiLevelType w:val="hybridMultilevel"/>
    <w:tmpl w:val="5A224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303F46"/>
    <w:multiLevelType w:val="hybridMultilevel"/>
    <w:tmpl w:val="668A3B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582E57"/>
    <w:multiLevelType w:val="hybridMultilevel"/>
    <w:tmpl w:val="F04EA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CE1BFE"/>
    <w:multiLevelType w:val="hybridMultilevel"/>
    <w:tmpl w:val="1CBA7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3E5"/>
    <w:rsid w:val="00022B33"/>
    <w:rsid w:val="000532C0"/>
    <w:rsid w:val="000B74F2"/>
    <w:rsid w:val="000D1B7D"/>
    <w:rsid w:val="00136D90"/>
    <w:rsid w:val="0015010F"/>
    <w:rsid w:val="001616FC"/>
    <w:rsid w:val="001C5D09"/>
    <w:rsid w:val="00256FBC"/>
    <w:rsid w:val="002658B8"/>
    <w:rsid w:val="00373FAC"/>
    <w:rsid w:val="003A200E"/>
    <w:rsid w:val="00475B7D"/>
    <w:rsid w:val="004C22D9"/>
    <w:rsid w:val="006125AC"/>
    <w:rsid w:val="006B028B"/>
    <w:rsid w:val="006D2E6F"/>
    <w:rsid w:val="00707AEE"/>
    <w:rsid w:val="00716C37"/>
    <w:rsid w:val="007843E5"/>
    <w:rsid w:val="007E6BC9"/>
    <w:rsid w:val="007F7E11"/>
    <w:rsid w:val="00857D5A"/>
    <w:rsid w:val="00873A7C"/>
    <w:rsid w:val="00885BB7"/>
    <w:rsid w:val="008A2188"/>
    <w:rsid w:val="008A45CC"/>
    <w:rsid w:val="009062AB"/>
    <w:rsid w:val="00925D39"/>
    <w:rsid w:val="00972B75"/>
    <w:rsid w:val="009C4DCF"/>
    <w:rsid w:val="00A1017A"/>
    <w:rsid w:val="00AB19C0"/>
    <w:rsid w:val="00B0476C"/>
    <w:rsid w:val="00B3463F"/>
    <w:rsid w:val="00B6332D"/>
    <w:rsid w:val="00B83DF2"/>
    <w:rsid w:val="00BA3CA9"/>
    <w:rsid w:val="00BA6223"/>
    <w:rsid w:val="00BB6B30"/>
    <w:rsid w:val="00BF1114"/>
    <w:rsid w:val="00BF7399"/>
    <w:rsid w:val="00CD6C3C"/>
    <w:rsid w:val="00DF6505"/>
    <w:rsid w:val="00E153D0"/>
    <w:rsid w:val="00E97445"/>
    <w:rsid w:val="00EA0304"/>
    <w:rsid w:val="00EC5F93"/>
    <w:rsid w:val="00EE58B5"/>
    <w:rsid w:val="00EF0463"/>
    <w:rsid w:val="00F237AC"/>
    <w:rsid w:val="00F7032F"/>
    <w:rsid w:val="00F9538A"/>
    <w:rsid w:val="00FA1005"/>
    <w:rsid w:val="00FB4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209321"/>
  <w15:docId w15:val="{F06FAB90-0F46-47D7-A31D-EC60501D2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6BC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7E6BC9"/>
    <w:rPr>
      <w:color w:val="0000FF"/>
      <w:u w:val="single"/>
    </w:rPr>
  </w:style>
  <w:style w:type="paragraph" w:styleId="BalloonText">
    <w:name w:val="Balloon Text"/>
    <w:basedOn w:val="Normal"/>
    <w:link w:val="BalloonTextChar"/>
    <w:uiPriority w:val="99"/>
    <w:semiHidden/>
    <w:unhideWhenUsed/>
    <w:rsid w:val="00E97445"/>
    <w:rPr>
      <w:rFonts w:ascii="Tahoma" w:hAnsi="Tahoma" w:cs="Tahoma"/>
      <w:sz w:val="16"/>
      <w:szCs w:val="16"/>
    </w:rPr>
  </w:style>
  <w:style w:type="character" w:customStyle="1" w:styleId="BalloonTextChar">
    <w:name w:val="Balloon Text Char"/>
    <w:basedOn w:val="DefaultParagraphFont"/>
    <w:link w:val="BalloonText"/>
    <w:uiPriority w:val="99"/>
    <w:semiHidden/>
    <w:rsid w:val="00E97445"/>
    <w:rPr>
      <w:rFonts w:ascii="Tahoma" w:hAnsi="Tahoma" w:cs="Tahoma"/>
      <w:sz w:val="16"/>
      <w:szCs w:val="16"/>
    </w:rPr>
  </w:style>
  <w:style w:type="paragraph" w:styleId="ListParagraph">
    <w:name w:val="List Paragraph"/>
    <w:basedOn w:val="Normal"/>
    <w:uiPriority w:val="34"/>
    <w:qFormat/>
    <w:rsid w:val="00BB6B30"/>
    <w:pPr>
      <w:ind w:left="720"/>
      <w:contextualSpacing/>
    </w:pPr>
  </w:style>
  <w:style w:type="character" w:styleId="FollowedHyperlink">
    <w:name w:val="FollowedHyperlink"/>
    <w:basedOn w:val="DefaultParagraphFont"/>
    <w:uiPriority w:val="99"/>
    <w:semiHidden/>
    <w:unhideWhenUsed/>
    <w:rsid w:val="006D2E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hamm@powayusd.com" TargetMode="External"/><Relationship Id="rId3" Type="http://schemas.openxmlformats.org/officeDocument/2006/relationships/settings" Target="settings.xml"/><Relationship Id="rId7" Type="http://schemas.openxmlformats.org/officeDocument/2006/relationships/hyperlink" Target="http://www.pusddonat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usddonate.or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hizal@powayteach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2771</CharactersWithSpaces>
  <SharedDoc>false</SharedDoc>
  <HLinks>
    <vt:vector size="12" baseType="variant">
      <vt:variant>
        <vt:i4>3473417</vt:i4>
      </vt:variant>
      <vt:variant>
        <vt:i4>3</vt:i4>
      </vt:variant>
      <vt:variant>
        <vt:i4>0</vt:i4>
      </vt:variant>
      <vt:variant>
        <vt:i4>5</vt:i4>
      </vt:variant>
      <vt:variant>
        <vt:lpwstr>mailto:csmiley@powayusd.com</vt:lpwstr>
      </vt:variant>
      <vt:variant>
        <vt:lpwstr/>
      </vt:variant>
      <vt:variant>
        <vt:i4>2031656</vt:i4>
      </vt:variant>
      <vt:variant>
        <vt:i4>0</vt:i4>
      </vt:variant>
      <vt:variant>
        <vt:i4>0</vt:i4>
      </vt:variant>
      <vt:variant>
        <vt:i4>5</vt:i4>
      </vt:variant>
      <vt:variant>
        <vt:lpwstr>mailto:csmiley@powayteachers.org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WS20000</dc:creator>
  <cp:lastModifiedBy>Kelly Logan</cp:lastModifiedBy>
  <cp:revision>2</cp:revision>
  <cp:lastPrinted>2015-09-01T18:30:00Z</cp:lastPrinted>
  <dcterms:created xsi:type="dcterms:W3CDTF">2017-08-31T05:12:00Z</dcterms:created>
  <dcterms:modified xsi:type="dcterms:W3CDTF">2017-08-31T05:12:00Z</dcterms:modified>
</cp:coreProperties>
</file>